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C0D9" w14:textId="0F334AFA" w:rsidR="00A84652" w:rsidRPr="00895447" w:rsidRDefault="00A84652" w:rsidP="00895447">
      <w:pPr>
        <w:pStyle w:val="Prosttext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razítko podatelny -  den podání</w:t>
      </w:r>
      <w:r w:rsidR="00F173F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62A400" wp14:editId="773A64D8">
                <wp:simplePos x="0" y="0"/>
                <wp:positionH relativeFrom="column">
                  <wp:posOffset>3789045</wp:posOffset>
                </wp:positionH>
                <wp:positionV relativeFrom="paragraph">
                  <wp:posOffset>8255</wp:posOffset>
                </wp:positionV>
                <wp:extent cx="2339975" cy="1259840"/>
                <wp:effectExtent l="13335" t="12700" r="8890" b="13335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45FD" id="Rectangle 2" o:spid="_x0000_s1026" style="position:absolute;margin-left:298.35pt;margin-top:.65pt;width:184.2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" strokeweight=".25pt">
                <w10:wrap type="square"/>
              </v:rect>
            </w:pict>
          </mc:Fallback>
        </mc:AlternateContent>
      </w:r>
    </w:p>
    <w:p w14:paraId="54182F14" w14:textId="77777777" w:rsidR="00A84652" w:rsidRDefault="00A8465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v .............…………………........   dne ..…………………....</w:t>
      </w:r>
    </w:p>
    <w:p w14:paraId="265A6754" w14:textId="77777777" w:rsidR="00A84652" w:rsidRDefault="00A84652">
      <w:pPr>
        <w:pStyle w:val="Prosttext"/>
        <w:rPr>
          <w:rFonts w:ascii="Arial" w:hAnsi="Arial" w:cs="Arial"/>
        </w:rPr>
      </w:pPr>
    </w:p>
    <w:p w14:paraId="753ACE9D" w14:textId="77777777" w:rsidR="00A84652" w:rsidRDefault="00A84652">
      <w:pPr>
        <w:pStyle w:val="Prosttext"/>
        <w:rPr>
          <w:rFonts w:ascii="Arial" w:hAnsi="Arial" w:cs="Arial"/>
        </w:rPr>
      </w:pPr>
    </w:p>
    <w:p w14:paraId="6C1559B7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spacing w:val="20"/>
          <w:sz w:val="24"/>
          <w:szCs w:val="24"/>
        </w:rPr>
        <w:t>ŽÁDOST</w:t>
      </w:r>
    </w:p>
    <w:p w14:paraId="0A1FA4EA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74AFA">
        <w:rPr>
          <w:rFonts w:ascii="Arial" w:hAnsi="Arial" w:cs="Arial"/>
          <w:b/>
          <w:bCs/>
          <w:caps/>
          <w:sz w:val="24"/>
          <w:szCs w:val="24"/>
        </w:rPr>
        <w:t>o povolení zvláštního užívání místní komunikace</w:t>
      </w:r>
    </w:p>
    <w:p w14:paraId="7B0659FB" w14:textId="77777777" w:rsidR="00A84652" w:rsidRPr="00B74AFA" w:rsidRDefault="00A84652" w:rsidP="00B74AFA">
      <w:pPr>
        <w:pStyle w:val="Prosttext"/>
        <w:jc w:val="center"/>
        <w:rPr>
          <w:rFonts w:ascii="Arial" w:hAnsi="Arial" w:cs="Arial"/>
          <w:b/>
          <w:bCs/>
          <w:caps/>
          <w:spacing w:val="40"/>
          <w:sz w:val="24"/>
          <w:szCs w:val="24"/>
        </w:rPr>
      </w:pPr>
      <w:r w:rsidRPr="00B74AFA">
        <w:rPr>
          <w:rFonts w:ascii="Arial" w:hAnsi="Arial" w:cs="Arial"/>
          <w:b/>
          <w:bCs/>
          <w:caps/>
          <w:sz w:val="24"/>
          <w:szCs w:val="24"/>
        </w:rPr>
        <w:t>a krajské silnice II. a III. třídy</w:t>
      </w:r>
    </w:p>
    <w:p w14:paraId="3DB6DC22" w14:textId="77777777" w:rsidR="00A84652" w:rsidRDefault="00A84652">
      <w:pPr>
        <w:pStyle w:val="Prosttext"/>
        <w:ind w:firstLine="708"/>
        <w:jc w:val="both"/>
        <w:rPr>
          <w:rFonts w:ascii="Arial" w:hAnsi="Arial" w:cs="Arial"/>
          <w:sz w:val="16"/>
          <w:szCs w:val="16"/>
        </w:rPr>
      </w:pPr>
    </w:p>
    <w:p w14:paraId="2B27D833" w14:textId="77777777" w:rsidR="00A84652" w:rsidRPr="00B74AFA" w:rsidRDefault="00A84652" w:rsidP="00B74AFA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(§ 25</w:t>
      </w:r>
      <w:r>
        <w:rPr>
          <w:rFonts w:ascii="Arial" w:hAnsi="Arial" w:cs="Arial"/>
        </w:rPr>
        <w:t xml:space="preserve"> odst. 6 písmena </w:t>
      </w:r>
      <w:r w:rsidRPr="00E8339A">
        <w:rPr>
          <w:rFonts w:ascii="Arial" w:hAnsi="Arial" w:cs="Arial"/>
          <w:b/>
        </w:rPr>
        <w:t>c)</w:t>
      </w:r>
      <w:r w:rsidR="000E6344">
        <w:rPr>
          <w:rFonts w:ascii="Arial" w:hAnsi="Arial" w:cs="Arial"/>
        </w:rPr>
        <w:t xml:space="preserve"> bod 1</w:t>
      </w:r>
      <w:r w:rsidR="000E6344">
        <w:rPr>
          <w:rFonts w:ascii="Arial" w:hAnsi="Arial" w:cs="Arial"/>
        </w:rPr>
        <w:tab/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 xml:space="preserve"> </w:t>
      </w:r>
      <w:r w:rsidR="000E6344">
        <w:rPr>
          <w:rFonts w:ascii="Arial" w:hAnsi="Arial" w:cs="Arial"/>
        </w:rPr>
        <w:t>2</w:t>
      </w:r>
      <w:r w:rsidR="005143CF">
        <w:rPr>
          <w:rFonts w:ascii="Arial" w:hAnsi="Arial" w:cs="Arial"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ab/>
      </w:r>
      <w:r w:rsidR="000E6344">
        <w:rPr>
          <w:rFonts w:ascii="Arial" w:hAnsi="Arial" w:cs="Arial"/>
        </w:rPr>
        <w:t>3</w:t>
      </w:r>
      <w:r w:rsidR="005143CF">
        <w:rPr>
          <w:rFonts w:ascii="Arial" w:hAnsi="Arial" w:cs="Arial"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 xml:space="preserve"> </w:t>
      </w:r>
      <w:r w:rsidR="000E6344">
        <w:rPr>
          <w:rFonts w:ascii="Arial" w:hAnsi="Arial" w:cs="Arial"/>
        </w:rPr>
        <w:t xml:space="preserve">4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 xml:space="preserve"> </w:t>
      </w:r>
      <w:r w:rsidR="000E6344">
        <w:rPr>
          <w:rFonts w:ascii="Arial" w:hAnsi="Arial" w:cs="Arial"/>
        </w:rPr>
        <w:t>5</w:t>
      </w:r>
      <w:r w:rsidR="005143CF">
        <w:rPr>
          <w:rFonts w:ascii="Arial" w:hAnsi="Arial" w:cs="Arial"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 xml:space="preserve"> 6 </w:t>
      </w:r>
      <w:r w:rsidR="005143CF" w:rsidRPr="005143C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, </w:t>
      </w:r>
      <w:r w:rsidRPr="00E8339A">
        <w:rPr>
          <w:rFonts w:ascii="Arial" w:hAnsi="Arial" w:cs="Arial"/>
          <w:b/>
        </w:rPr>
        <w:t>d)</w:t>
      </w:r>
      <w:r w:rsidR="005143CF">
        <w:rPr>
          <w:rFonts w:ascii="Arial" w:hAnsi="Arial" w:cs="Arial"/>
          <w:b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0E6344" w:rsidRPr="00E8339A">
        <w:rPr>
          <w:rFonts w:ascii="Arial" w:hAnsi="Arial" w:cs="Arial"/>
          <w:b/>
        </w:rPr>
        <w:t>,</w:t>
      </w:r>
      <w:r w:rsidR="000F7E83">
        <w:rPr>
          <w:rFonts w:ascii="Arial" w:hAnsi="Arial" w:cs="Arial"/>
          <w:b/>
        </w:rPr>
        <w:t xml:space="preserve"> </w:t>
      </w:r>
      <w:r w:rsidRPr="00E8339A">
        <w:rPr>
          <w:rFonts w:ascii="Arial" w:hAnsi="Arial" w:cs="Arial"/>
          <w:b/>
        </w:rPr>
        <w:t>e)</w:t>
      </w:r>
      <w:r w:rsidRPr="0037442C">
        <w:rPr>
          <w:rFonts w:ascii="Arial" w:hAnsi="Arial" w:cs="Arial"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  <w:sz w:val="36"/>
          <w:szCs w:val="36"/>
        </w:rPr>
        <w:t xml:space="preserve"> </w:t>
      </w:r>
      <w:r w:rsidRPr="00B74AFA">
        <w:rPr>
          <w:rFonts w:ascii="Arial" w:hAnsi="Arial" w:cs="Arial"/>
        </w:rPr>
        <w:t xml:space="preserve">zákona č. 13/1997 Sb., </w:t>
      </w:r>
      <w:r w:rsidR="000E6344">
        <w:rPr>
          <w:rFonts w:ascii="Arial" w:hAnsi="Arial" w:cs="Arial"/>
        </w:rPr>
        <w:t xml:space="preserve">           </w:t>
      </w:r>
      <w:r w:rsidR="00E8339A">
        <w:rPr>
          <w:rFonts w:ascii="Arial" w:hAnsi="Arial" w:cs="Arial"/>
        </w:rPr>
        <w:t xml:space="preserve">             </w:t>
      </w:r>
      <w:r w:rsidR="000E6344">
        <w:rPr>
          <w:rFonts w:ascii="Arial" w:hAnsi="Arial" w:cs="Arial"/>
        </w:rPr>
        <w:t xml:space="preserve">      </w:t>
      </w:r>
      <w:r w:rsidRPr="00B74AFA">
        <w:rPr>
          <w:rFonts w:ascii="Arial" w:hAnsi="Arial" w:cs="Arial"/>
        </w:rPr>
        <w:t>o pozemních komunikacích, ve znění pozdějších předpisů)</w:t>
      </w:r>
      <w:r w:rsidR="00E8339A">
        <w:rPr>
          <w:rFonts w:ascii="Arial" w:hAnsi="Arial" w:cs="Arial"/>
        </w:rPr>
        <w:t xml:space="preserve"> </w:t>
      </w:r>
      <w:r w:rsidR="00E8339A" w:rsidRPr="00E8339A">
        <w:rPr>
          <w:rFonts w:ascii="Arial" w:hAnsi="Arial" w:cs="Arial"/>
          <w:i/>
          <w:sz w:val="18"/>
          <w:szCs w:val="18"/>
        </w:rPr>
        <w:t>(hodící se prosím zaškrtněte)</w:t>
      </w:r>
    </w:p>
    <w:p w14:paraId="329DD9D2" w14:textId="77777777" w:rsidR="00A84652" w:rsidRDefault="00A84652" w:rsidP="00895447">
      <w:pPr>
        <w:pStyle w:val="Prosttext"/>
        <w:jc w:val="both"/>
        <w:rPr>
          <w:rFonts w:ascii="Arial" w:hAnsi="Arial" w:cs="Arial"/>
        </w:rPr>
      </w:pPr>
    </w:p>
    <w:p w14:paraId="352C393E" w14:textId="77777777" w:rsidR="0089544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Žadatel</w:t>
      </w:r>
      <w:r w:rsidRPr="00B74AFA">
        <w:rPr>
          <w:rFonts w:ascii="Arial" w:hAnsi="Arial" w:cs="Arial"/>
        </w:rPr>
        <w:t xml:space="preserve"> </w:t>
      </w:r>
    </w:p>
    <w:p w14:paraId="6CBA1717" w14:textId="310558CB" w:rsidR="00A84652" w:rsidRPr="00895447" w:rsidRDefault="00A84652" w:rsidP="00895447">
      <w:pPr>
        <w:pStyle w:val="Zkladntext"/>
        <w:spacing w:after="0"/>
        <w:jc w:val="both"/>
        <w:rPr>
          <w:rFonts w:ascii="Arial" w:hAnsi="Arial" w:cs="Arial"/>
          <w:i/>
          <w:iCs/>
        </w:rPr>
      </w:pPr>
      <w:r w:rsidRPr="00895447">
        <w:rPr>
          <w:rFonts w:ascii="Arial" w:hAnsi="Arial" w:cs="Arial"/>
          <w:i/>
          <w:iCs/>
        </w:rPr>
        <w:t>(osoba, v jejímž zájmu nebo kvůli jejíž činnosti má být zvláštní užívání komunikace povoleno)</w:t>
      </w:r>
    </w:p>
    <w:p w14:paraId="1BB58ABC" w14:textId="77777777" w:rsidR="00895447" w:rsidRDefault="00895447" w:rsidP="00895447">
      <w:pPr>
        <w:pStyle w:val="Zkladntext"/>
        <w:spacing w:after="0"/>
        <w:rPr>
          <w:rFonts w:ascii="Arial" w:hAnsi="Arial" w:cs="Arial"/>
        </w:rPr>
      </w:pPr>
    </w:p>
    <w:p w14:paraId="3803F916" w14:textId="092997E9" w:rsidR="00895447" w:rsidRDefault="00A84652" w:rsidP="00895447">
      <w:pPr>
        <w:pStyle w:val="Zkladn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Název nebo obchodní firma (</w:t>
      </w:r>
      <w:r w:rsidRPr="00B74AFA">
        <w:rPr>
          <w:rFonts w:ascii="Arial" w:hAnsi="Arial" w:cs="Arial"/>
        </w:rPr>
        <w:t>fyzická osoba</w:t>
      </w:r>
      <w:r>
        <w:rPr>
          <w:rFonts w:ascii="Arial" w:hAnsi="Arial" w:cs="Arial"/>
        </w:rPr>
        <w:t xml:space="preserve"> uvede jméno, příjmení</w:t>
      </w:r>
      <w:r w:rsidRPr="00B74AFA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</w:t>
      </w:r>
    </w:p>
    <w:p w14:paraId="48F2D9D7" w14:textId="77777777" w:rsidR="00895447" w:rsidRDefault="00895447" w:rsidP="00895447">
      <w:pPr>
        <w:pStyle w:val="Zkladntext"/>
        <w:spacing w:after="0"/>
        <w:rPr>
          <w:rFonts w:ascii="Arial" w:hAnsi="Arial" w:cs="Arial"/>
        </w:rPr>
      </w:pPr>
    </w:p>
    <w:p w14:paraId="4AA31E2F" w14:textId="1E98048A" w:rsidR="00A84652" w:rsidRDefault="00A84652" w:rsidP="00895447">
      <w:pPr>
        <w:pStyle w:val="Zkladn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620CF38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6EC9BBDA" w14:textId="279BFC0A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 (fyzická osoba uvede datum narození)  : …………………………………………………………………………..</w:t>
      </w:r>
    </w:p>
    <w:p w14:paraId="1C03C556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2E607CA7" w14:textId="514D42AD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sídla (fyzická osoba uvede místo trvalého pobytu)  : ……………………………………………………….</w:t>
      </w:r>
    </w:p>
    <w:p w14:paraId="7845D32F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469AE949" w14:textId="04EFA2D1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1A9345A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3FF46E76" w14:textId="53BA6B0A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Jiná adresa pro doručování  : …………………………………………………………………………………………..</w:t>
      </w:r>
    </w:p>
    <w:p w14:paraId="108978E5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1F3E6FA6" w14:textId="434A32BE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: ………………………………………..</w:t>
      </w:r>
      <w:r>
        <w:rPr>
          <w:rFonts w:ascii="Arial" w:hAnsi="Arial" w:cs="Arial"/>
        </w:rPr>
        <w:tab/>
        <w:t>e-mail : ……………………………………………………………</w:t>
      </w:r>
    </w:p>
    <w:p w14:paraId="394DF16C" w14:textId="77777777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23FEA7FE" w14:textId="77777777" w:rsidR="0089544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Zástupce žadatele</w:t>
      </w:r>
      <w:r>
        <w:rPr>
          <w:rFonts w:ascii="Arial" w:hAnsi="Arial" w:cs="Arial"/>
        </w:rPr>
        <w:t xml:space="preserve"> </w:t>
      </w:r>
    </w:p>
    <w:p w14:paraId="7E3385F6" w14:textId="7C9CBCA9" w:rsidR="00A84652" w:rsidRPr="00895447" w:rsidRDefault="00A84652" w:rsidP="00895447">
      <w:pPr>
        <w:pStyle w:val="Zkladntext"/>
        <w:spacing w:after="0"/>
        <w:jc w:val="both"/>
        <w:rPr>
          <w:rFonts w:ascii="Arial" w:hAnsi="Arial" w:cs="Arial"/>
          <w:i/>
          <w:iCs/>
        </w:rPr>
      </w:pPr>
      <w:r w:rsidRPr="00895447">
        <w:rPr>
          <w:rFonts w:ascii="Arial" w:hAnsi="Arial" w:cs="Arial"/>
          <w:i/>
          <w:iCs/>
        </w:rPr>
        <w:t>(vyplnit pouze žádá-li za žadatele jiná osoba)</w:t>
      </w:r>
    </w:p>
    <w:p w14:paraId="2F8E29BA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19A72462" w14:textId="40F5C4DD" w:rsidR="00A84652" w:rsidRPr="005530B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Název nebo obchodní firma (fyzická osoba uvede jméno, příjmení)  :    </w:t>
      </w:r>
    </w:p>
    <w:p w14:paraId="3C2B7A60" w14:textId="77777777" w:rsidR="00A84652" w:rsidRPr="005530B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661B957F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6B02863F" w14:textId="7BE39D6F" w:rsidR="00A84652" w:rsidRPr="005530B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IČ (fyzická osoba uvede datum narození)  : 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670F28E2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5AE502C4" w14:textId="4B4311D0" w:rsidR="00A84652" w:rsidRPr="005530B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61E3A2A1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1EA7F7FD" w14:textId="4BA05B84" w:rsidR="00A84652" w:rsidRPr="005530B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Adresa sídla (fyzická osoba uvede místo trvalého pobytu)  : ……………………………………………………….</w:t>
      </w:r>
      <w:r>
        <w:rPr>
          <w:rFonts w:ascii="Arial" w:hAnsi="Arial" w:cs="Arial"/>
        </w:rPr>
        <w:t>.</w:t>
      </w:r>
    </w:p>
    <w:p w14:paraId="3F990DED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2CE17622" w14:textId="74E2E5DC" w:rsidR="00A84652" w:rsidRPr="005530B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97A50B0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607DCC4B" w14:textId="6DB8113D" w:rsidR="00A84652" w:rsidRPr="005530B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Jiná adresa pro doručování  : …………………………………………………………………………………………..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79DF1E9E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55134032" w14:textId="74764FC5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Telefon : ………………………………………..</w:t>
      </w:r>
      <w:r w:rsidRPr="005530B7">
        <w:rPr>
          <w:rFonts w:ascii="Arial" w:hAnsi="Arial" w:cs="Arial"/>
        </w:rPr>
        <w:tab/>
        <w:t>e-mail : ……………………………………………………………</w:t>
      </w:r>
      <w:r>
        <w:rPr>
          <w:rFonts w:ascii="Arial" w:hAnsi="Arial" w:cs="Arial"/>
        </w:rPr>
        <w:t>.</w:t>
      </w:r>
    </w:p>
    <w:p w14:paraId="3103F487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5E92AE08" w14:textId="7FA67C85" w:rsidR="00A84652" w:rsidRPr="005530B7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 na základě (plná moc, mandátní smlouva apod.) : ……………………………………………………..</w:t>
      </w:r>
    </w:p>
    <w:p w14:paraId="282E624E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  <w:b/>
          <w:bCs/>
        </w:rPr>
      </w:pPr>
    </w:p>
    <w:p w14:paraId="09F8A039" w14:textId="3C1C63D3" w:rsidR="00895447" w:rsidRDefault="00A84652" w:rsidP="00895447">
      <w:pPr>
        <w:pStyle w:val="Zkladntext"/>
        <w:spacing w:after="0"/>
        <w:jc w:val="both"/>
        <w:rPr>
          <w:rFonts w:ascii="Arial" w:hAnsi="Arial" w:cs="Arial"/>
          <w:b/>
          <w:bCs/>
        </w:rPr>
      </w:pPr>
      <w:r w:rsidRPr="005530B7">
        <w:rPr>
          <w:rFonts w:ascii="Arial" w:hAnsi="Arial" w:cs="Arial"/>
          <w:b/>
          <w:bCs/>
        </w:rPr>
        <w:lastRenderedPageBreak/>
        <w:t>Důvod zvláštního užívání a způsob realizace</w:t>
      </w:r>
      <w:r w:rsidR="00895447">
        <w:rPr>
          <w:rFonts w:ascii="Arial" w:hAnsi="Arial" w:cs="Arial"/>
          <w:b/>
          <w:bCs/>
        </w:rPr>
        <w:t>:</w:t>
      </w:r>
    </w:p>
    <w:p w14:paraId="63C33E83" w14:textId="356BD8E6" w:rsidR="00A84652" w:rsidRPr="00895447" w:rsidRDefault="00A84652" w:rsidP="00895447">
      <w:pPr>
        <w:pStyle w:val="Zkladntext"/>
        <w:spacing w:after="0"/>
        <w:jc w:val="both"/>
        <w:rPr>
          <w:rFonts w:ascii="Arial" w:hAnsi="Arial" w:cs="Arial"/>
          <w:i/>
          <w:iCs/>
        </w:rPr>
      </w:pPr>
      <w:r w:rsidRPr="00895447">
        <w:rPr>
          <w:rFonts w:ascii="Arial" w:hAnsi="Arial" w:cs="Arial"/>
          <w:i/>
          <w:iCs/>
        </w:rPr>
        <w:t xml:space="preserve">stručný popis </w:t>
      </w:r>
      <w:r w:rsidRPr="00895447">
        <w:rPr>
          <w:rFonts w:ascii="Arial" w:hAnsi="Arial" w:cs="Arial"/>
          <w:i/>
          <w:iCs/>
          <w:sz w:val="18"/>
          <w:szCs w:val="18"/>
        </w:rPr>
        <w:t>(u překopu uvést jeho délku a šířku)</w:t>
      </w:r>
    </w:p>
    <w:p w14:paraId="3A7099BD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5442173B" w14:textId="201AAD21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F6D4382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06822501" w14:textId="0CC6BDD5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81FA92A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49D2406C" w14:textId="5DC3B5BB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1FE5DC1" w14:textId="77777777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3A8E1AB4" w14:textId="77777777" w:rsidR="00895447" w:rsidRDefault="00A84652" w:rsidP="00895447">
      <w:pPr>
        <w:pStyle w:val="Zkladntext"/>
        <w:spacing w:after="0"/>
        <w:jc w:val="both"/>
        <w:rPr>
          <w:rFonts w:ascii="Arial" w:hAnsi="Arial" w:cs="Arial"/>
          <w:b/>
          <w:bCs/>
        </w:rPr>
      </w:pPr>
      <w:r w:rsidRPr="005530B7">
        <w:rPr>
          <w:rFonts w:ascii="Arial" w:hAnsi="Arial" w:cs="Arial"/>
          <w:b/>
          <w:bCs/>
        </w:rPr>
        <w:t>Přesné určení místa zvláštního užívání</w:t>
      </w:r>
    </w:p>
    <w:p w14:paraId="365F8BE2" w14:textId="05056205" w:rsidR="00A84652" w:rsidRPr="00895447" w:rsidRDefault="00A84652" w:rsidP="00895447">
      <w:pPr>
        <w:pStyle w:val="Zkladntext"/>
        <w:spacing w:after="0"/>
        <w:jc w:val="both"/>
        <w:rPr>
          <w:rFonts w:ascii="Arial" w:hAnsi="Arial" w:cs="Arial"/>
          <w:i/>
          <w:iCs/>
        </w:rPr>
      </w:pPr>
      <w:r w:rsidRPr="00895447">
        <w:rPr>
          <w:rFonts w:ascii="Arial" w:hAnsi="Arial" w:cs="Arial"/>
          <w:i/>
          <w:iCs/>
        </w:rPr>
        <w:t>(staničení pozemní komunikace, čísla pozemkových parcel, u domu č. p., apod.)  :</w:t>
      </w:r>
    </w:p>
    <w:p w14:paraId="50E44A17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0A861D9E" w14:textId="31A98F1E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DF473AD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562AF8EF" w14:textId="60FB262D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017CACE3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499CCE0D" w14:textId="460679D5" w:rsidR="00A84652" w:rsidRPr="00B74AFA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1107A4E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  <w:b/>
          <w:bCs/>
        </w:rPr>
      </w:pPr>
    </w:p>
    <w:p w14:paraId="1F99B1C6" w14:textId="27011F0A" w:rsidR="00A84652" w:rsidRPr="00B74AFA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Doba zvláštního užívání</w:t>
      </w:r>
      <w:r w:rsidRPr="00B74AFA">
        <w:rPr>
          <w:rFonts w:ascii="Arial" w:hAnsi="Arial" w:cs="Arial"/>
        </w:rPr>
        <w:t xml:space="preserve">  (datum od - do)  :  </w:t>
      </w:r>
    </w:p>
    <w:p w14:paraId="0EF85AED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6645C5BB" w14:textId="2030E61B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645E684A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1DBF77BE" w14:textId="68C4E3A7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5618193" w14:textId="77777777" w:rsidR="00A84652" w:rsidRDefault="00A84652" w:rsidP="00895447">
      <w:pPr>
        <w:suppressAutoHyphens/>
        <w:jc w:val="both"/>
        <w:rPr>
          <w:rFonts w:ascii="Arial" w:hAnsi="Arial" w:cs="Arial"/>
        </w:rPr>
      </w:pPr>
    </w:p>
    <w:p w14:paraId="18B4BE2B" w14:textId="77777777" w:rsidR="00A84652" w:rsidRDefault="00A84652" w:rsidP="00895447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9384B">
        <w:rPr>
          <w:rFonts w:ascii="Arial" w:hAnsi="Arial" w:cs="Arial"/>
        </w:rPr>
        <w:t>dhadovaný</w:t>
      </w:r>
      <w:r>
        <w:rPr>
          <w:rFonts w:ascii="Arial" w:hAnsi="Arial" w:cs="Arial"/>
        </w:rPr>
        <w:t xml:space="preserve"> vliv zvláštního užívání na bezpečnost a plynulost provozu na dotčeném úseku komunikace a </w:t>
      </w:r>
      <w:r w:rsidRPr="00B53CF2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>na řešení vzniklé situace :</w:t>
      </w:r>
    </w:p>
    <w:p w14:paraId="1C1CE375" w14:textId="77777777" w:rsidR="00895447" w:rsidRDefault="00895447" w:rsidP="00895447">
      <w:pPr>
        <w:suppressAutoHyphens/>
        <w:jc w:val="both"/>
        <w:rPr>
          <w:rFonts w:ascii="Arial" w:hAnsi="Arial" w:cs="Arial"/>
        </w:rPr>
      </w:pPr>
    </w:p>
    <w:p w14:paraId="68F04253" w14:textId="14D3CAEF" w:rsidR="00A84652" w:rsidRDefault="00A84652" w:rsidP="00895447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……………………………………………………………………………………………………………………………....</w:t>
      </w:r>
    </w:p>
    <w:p w14:paraId="348B807D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  <w:b/>
          <w:bCs/>
        </w:rPr>
      </w:pPr>
    </w:p>
    <w:p w14:paraId="642D47A9" w14:textId="1B4EAE90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Osoba, která bude zodpovídat za průběh zvláštního užívání</w:t>
      </w:r>
      <w:r>
        <w:rPr>
          <w:rFonts w:ascii="Arial" w:hAnsi="Arial" w:cs="Arial"/>
        </w:rPr>
        <w:t xml:space="preserve"> – určena žadatelem </w:t>
      </w:r>
    </w:p>
    <w:p w14:paraId="3823129C" w14:textId="66CCFB66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Jméno</w:t>
      </w:r>
      <w:r>
        <w:rPr>
          <w:rFonts w:ascii="Arial" w:hAnsi="Arial" w:cs="Arial"/>
        </w:rPr>
        <w:t xml:space="preserve"> a</w:t>
      </w:r>
      <w:r w:rsidRPr="00B74AFA">
        <w:rPr>
          <w:rFonts w:ascii="Arial" w:hAnsi="Arial" w:cs="Arial"/>
        </w:rPr>
        <w:t xml:space="preserve"> příjmení</w:t>
      </w:r>
      <w:r>
        <w:rPr>
          <w:rFonts w:ascii="Arial" w:hAnsi="Arial" w:cs="Arial"/>
        </w:rPr>
        <w:t xml:space="preserve"> (právnická osoba uvede název nebo obchodní firmu) : </w:t>
      </w:r>
    </w:p>
    <w:p w14:paraId="36CE8F46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348DB9F2" w14:textId="33CF67D1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365C7D8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3C23597F" w14:textId="60D5568A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</w:t>
      </w:r>
      <w:r w:rsidRPr="00B74AFA">
        <w:rPr>
          <w:rFonts w:ascii="Arial" w:hAnsi="Arial" w:cs="Arial"/>
        </w:rPr>
        <w:t xml:space="preserve">um narození </w:t>
      </w:r>
      <w:r>
        <w:rPr>
          <w:rFonts w:ascii="Arial" w:hAnsi="Arial" w:cs="Arial"/>
        </w:rPr>
        <w:t>(právnická osoba uvede IČ) : ………………………………………………………………………..</w:t>
      </w:r>
    </w:p>
    <w:p w14:paraId="6A8D29B8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332D3C26" w14:textId="22B08FE6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trvalého pobytu (právnická osoba uvede adresu sídla) : ……………………………………………………...</w:t>
      </w:r>
    </w:p>
    <w:p w14:paraId="70AD9019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69693D91" w14:textId="44865667" w:rsidR="00A84652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3A248CA" w14:textId="77777777" w:rsidR="00895447" w:rsidRDefault="00895447" w:rsidP="00895447">
      <w:pPr>
        <w:pStyle w:val="Zkladntext"/>
        <w:spacing w:after="0"/>
        <w:jc w:val="both"/>
        <w:rPr>
          <w:rFonts w:ascii="Arial" w:hAnsi="Arial" w:cs="Arial"/>
        </w:rPr>
      </w:pPr>
    </w:p>
    <w:p w14:paraId="056BD39F" w14:textId="4D7DF163" w:rsidR="00A84652" w:rsidRPr="00B74AFA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74AFA">
        <w:rPr>
          <w:rFonts w:ascii="Arial" w:hAnsi="Arial" w:cs="Arial"/>
        </w:rPr>
        <w:t>elefon</w:t>
      </w:r>
      <w:r>
        <w:rPr>
          <w:rFonts w:ascii="Arial" w:hAnsi="Arial" w:cs="Arial"/>
        </w:rPr>
        <w:t xml:space="preserve"> : ……………………………………</w:t>
      </w:r>
      <w:r>
        <w:rPr>
          <w:rFonts w:ascii="Arial" w:hAnsi="Arial" w:cs="Arial"/>
        </w:rPr>
        <w:tab/>
        <w:t>e-mail</w:t>
      </w:r>
      <w:r w:rsidRPr="00B74AFA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…………………………………………………………….</w:t>
      </w:r>
    </w:p>
    <w:p w14:paraId="4E137AFE" w14:textId="77777777" w:rsidR="00A84652" w:rsidRPr="00B74AFA" w:rsidRDefault="00A84652" w:rsidP="00895447">
      <w:pPr>
        <w:pStyle w:val="Prosttext"/>
        <w:rPr>
          <w:rFonts w:ascii="Arial" w:hAnsi="Arial" w:cs="Arial"/>
        </w:rPr>
      </w:pPr>
    </w:p>
    <w:p w14:paraId="5C625151" w14:textId="77777777" w:rsidR="00A84652" w:rsidRPr="00B74AFA" w:rsidRDefault="00A84652" w:rsidP="00895447">
      <w:pPr>
        <w:pStyle w:val="Prosttext"/>
        <w:rPr>
          <w:rFonts w:ascii="Arial" w:hAnsi="Arial" w:cs="Arial"/>
        </w:rPr>
      </w:pPr>
    </w:p>
    <w:p w14:paraId="42D6719C" w14:textId="49E0296E" w:rsidR="00A84652" w:rsidRPr="00B74AFA" w:rsidRDefault="00A84652" w:rsidP="00895447">
      <w:pPr>
        <w:pStyle w:val="Prosttext"/>
        <w:ind w:firstLine="360"/>
        <w:rPr>
          <w:rFonts w:ascii="Arial" w:hAnsi="Arial" w:cs="Arial"/>
        </w:rPr>
      </w:pPr>
      <w:r w:rsidRPr="00B74AFA">
        <w:rPr>
          <w:rFonts w:ascii="Arial" w:hAnsi="Arial" w:cs="Arial"/>
        </w:rPr>
        <w:t>……………………………</w:t>
      </w:r>
      <w:r w:rsidRPr="00B74AFA">
        <w:rPr>
          <w:rFonts w:ascii="Arial" w:hAnsi="Arial" w:cs="Arial"/>
        </w:rPr>
        <w:tab/>
      </w:r>
      <w:r w:rsidR="00895447">
        <w:rPr>
          <w:rFonts w:ascii="Arial" w:hAnsi="Arial" w:cs="Arial"/>
        </w:rPr>
        <w:t xml:space="preserve">    </w:t>
      </w:r>
      <w:r w:rsidR="00EA3C55">
        <w:rPr>
          <w:rFonts w:ascii="Arial" w:hAnsi="Arial" w:cs="Arial"/>
        </w:rPr>
        <w:t xml:space="preserve">                                </w:t>
      </w:r>
      <w:r w:rsidR="00895447">
        <w:rPr>
          <w:rFonts w:ascii="Arial" w:hAnsi="Arial" w:cs="Arial"/>
        </w:rPr>
        <w:t xml:space="preserve">    </w:t>
      </w:r>
      <w:r w:rsidRPr="00B74AFA">
        <w:rPr>
          <w:rFonts w:ascii="Arial" w:hAnsi="Arial" w:cs="Arial"/>
        </w:rPr>
        <w:tab/>
        <w:t>……………………………………</w:t>
      </w:r>
    </w:p>
    <w:p w14:paraId="37D137B4" w14:textId="2493C9EA" w:rsidR="00A84652" w:rsidRPr="00B74AFA" w:rsidRDefault="00A84652" w:rsidP="00895447">
      <w:pPr>
        <w:pStyle w:val="Prosttext"/>
        <w:ind w:firstLine="360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="00EA3C5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datum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EA3C5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razítko, podpis žadatele</w:t>
      </w:r>
    </w:p>
    <w:p w14:paraId="4A34DE86" w14:textId="77777777" w:rsidR="00A84652" w:rsidRDefault="00A84652" w:rsidP="00895447">
      <w:pPr>
        <w:pStyle w:val="Zkladntext"/>
        <w:spacing w:after="0"/>
        <w:jc w:val="both"/>
        <w:rPr>
          <w:rFonts w:ascii="Arial" w:hAnsi="Arial" w:cs="Arial"/>
          <w:u w:val="single"/>
        </w:rPr>
      </w:pPr>
    </w:p>
    <w:p w14:paraId="6949A287" w14:textId="77777777" w:rsidR="00A84652" w:rsidRPr="00B74AFA" w:rsidRDefault="00A84652" w:rsidP="00895447">
      <w:pPr>
        <w:pStyle w:val="Zkladntext"/>
        <w:spacing w:after="0"/>
        <w:jc w:val="both"/>
        <w:rPr>
          <w:rFonts w:ascii="Arial" w:hAnsi="Arial" w:cs="Arial"/>
        </w:rPr>
      </w:pPr>
      <w:r w:rsidRPr="00B74AFA">
        <w:rPr>
          <w:rFonts w:ascii="Arial" w:hAnsi="Arial" w:cs="Arial"/>
          <w:u w:val="single"/>
        </w:rPr>
        <w:t>K žádosti je nutno doložit následující doklady :</w:t>
      </w:r>
    </w:p>
    <w:p w14:paraId="48ED0BCE" w14:textId="77777777" w:rsidR="00A84652" w:rsidRDefault="00A84652" w:rsidP="00895447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714" w:hanging="714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Situační nákres s přesným vyznačením místa </w:t>
      </w:r>
      <w:r>
        <w:rPr>
          <w:rFonts w:ascii="Arial" w:hAnsi="Arial" w:cs="Arial"/>
        </w:rPr>
        <w:t xml:space="preserve">a způsobu </w:t>
      </w:r>
      <w:r w:rsidRPr="00B74AFA">
        <w:rPr>
          <w:rFonts w:ascii="Arial" w:hAnsi="Arial" w:cs="Arial"/>
        </w:rPr>
        <w:t>zvláštního užívání.</w:t>
      </w:r>
    </w:p>
    <w:p w14:paraId="48EAB3DA" w14:textId="77777777" w:rsidR="00A84652" w:rsidRDefault="00A84652" w:rsidP="00895447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714" w:hanging="714"/>
        <w:jc w:val="both"/>
        <w:rPr>
          <w:rFonts w:ascii="Arial" w:hAnsi="Arial" w:cs="Arial"/>
        </w:rPr>
      </w:pPr>
      <w:r>
        <w:rPr>
          <w:rFonts w:ascii="Arial" w:hAnsi="Arial" w:cs="Arial"/>
        </w:rPr>
        <w:t>Plná moc (mandátní smlouva) pro zástupce žadatele.</w:t>
      </w:r>
    </w:p>
    <w:p w14:paraId="6F02A01D" w14:textId="77777777" w:rsidR="00A84652" w:rsidRPr="000F5E14" w:rsidRDefault="00A84652" w:rsidP="00895447">
      <w:pPr>
        <w:suppressAutoHyphens/>
        <w:jc w:val="both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Poznámka</w:t>
      </w:r>
      <w:r>
        <w:rPr>
          <w:rFonts w:ascii="Arial" w:hAnsi="Arial" w:cs="Arial"/>
          <w:u w:val="single"/>
        </w:rPr>
        <w:t xml:space="preserve"> </w:t>
      </w:r>
      <w:r w:rsidRPr="000F5E14">
        <w:rPr>
          <w:rFonts w:ascii="Arial" w:hAnsi="Arial" w:cs="Arial"/>
          <w:u w:val="single"/>
        </w:rPr>
        <w:t>:</w:t>
      </w:r>
    </w:p>
    <w:p w14:paraId="52C56448" w14:textId="77777777" w:rsidR="00A84652" w:rsidRPr="000F5E14" w:rsidRDefault="00A84652" w:rsidP="00895447">
      <w:pPr>
        <w:pStyle w:val="Zkladntext"/>
        <w:spacing w:after="0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Nezbytným podkladem pro vydání rozhodnutí jsou rovněž :</w:t>
      </w:r>
    </w:p>
    <w:p w14:paraId="79A4FFC9" w14:textId="77777777" w:rsidR="00A84652" w:rsidRPr="0037442C" w:rsidRDefault="00A84652" w:rsidP="00895447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37442C">
        <w:rPr>
          <w:rFonts w:ascii="Arial" w:hAnsi="Arial" w:cs="Arial"/>
        </w:rPr>
        <w:t>Souhlasné stanovisko Policie ČR, dopravního inspektorátu Přerov.</w:t>
      </w:r>
    </w:p>
    <w:p w14:paraId="49F5B5DC" w14:textId="77777777" w:rsidR="00A84652" w:rsidRPr="0037442C" w:rsidRDefault="00A84652" w:rsidP="00895447">
      <w:pPr>
        <w:pStyle w:val="Zkladntext"/>
        <w:numPr>
          <w:ilvl w:val="0"/>
          <w:numId w:val="13"/>
        </w:numPr>
        <w:spacing w:after="0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majetkového správce komunikace, </w:t>
      </w:r>
      <w:r>
        <w:rPr>
          <w:rFonts w:ascii="Arial" w:hAnsi="Arial" w:cs="Arial"/>
        </w:rPr>
        <w:t xml:space="preserve">resp. vlastníka komunikace, </w:t>
      </w:r>
      <w:r w:rsidRPr="0037442C">
        <w:rPr>
          <w:rFonts w:ascii="Arial" w:hAnsi="Arial" w:cs="Arial"/>
        </w:rPr>
        <w:t>tj.:</w:t>
      </w:r>
    </w:p>
    <w:p w14:paraId="724E8BDD" w14:textId="77777777" w:rsidR="00A84652" w:rsidRPr="0037442C" w:rsidRDefault="00A84652" w:rsidP="00895447">
      <w:pPr>
        <w:pStyle w:val="Zkladntext"/>
        <w:numPr>
          <w:ilvl w:val="0"/>
          <w:numId w:val="14"/>
        </w:numPr>
        <w:tabs>
          <w:tab w:val="clear" w:pos="2790"/>
          <w:tab w:val="num" w:pos="426"/>
        </w:tabs>
        <w:spacing w:after="0"/>
        <w:ind w:left="426" w:firstLine="0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Správa silnic Olomouckého kraje, středisko údržby Jih, Tyršova 600, Hranice – krajské silnice II. a </w:t>
      </w:r>
    </w:p>
    <w:p w14:paraId="4A58A069" w14:textId="77777777" w:rsidR="00A84652" w:rsidRPr="0037442C" w:rsidRDefault="00A84652" w:rsidP="00895447">
      <w:pPr>
        <w:pStyle w:val="Zkladntext"/>
        <w:spacing w:after="0"/>
        <w:ind w:left="709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III. tříd, </w:t>
      </w:r>
      <w:r>
        <w:rPr>
          <w:rFonts w:ascii="Arial" w:hAnsi="Arial" w:cs="Arial"/>
        </w:rPr>
        <w:t>nebo</w:t>
      </w:r>
    </w:p>
    <w:p w14:paraId="450EB130" w14:textId="77777777" w:rsidR="00A84652" w:rsidRPr="0037442C" w:rsidRDefault="00A84652" w:rsidP="00895447">
      <w:pPr>
        <w:pStyle w:val="Zkladntext"/>
        <w:numPr>
          <w:ilvl w:val="0"/>
          <w:numId w:val="14"/>
        </w:numPr>
        <w:tabs>
          <w:tab w:val="clear" w:pos="2790"/>
          <w:tab w:val="num" w:pos="709"/>
        </w:tabs>
        <w:spacing w:after="0"/>
        <w:ind w:left="2789" w:hanging="2364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Hranice, odbor správy majetku, Pernštejnské nám. 1,</w:t>
      </w:r>
      <w:r w:rsidRPr="0037442C">
        <w:rPr>
          <w:rFonts w:ascii="Arial" w:hAnsi="Arial" w:cs="Arial"/>
        </w:rPr>
        <w:t xml:space="preserve"> Hranice – místní komunikace</w:t>
      </w:r>
      <w:r>
        <w:rPr>
          <w:rFonts w:ascii="Arial" w:hAnsi="Arial" w:cs="Arial"/>
        </w:rPr>
        <w:t>.</w:t>
      </w:r>
    </w:p>
    <w:p w14:paraId="5FB05E7E" w14:textId="77777777" w:rsidR="00A84652" w:rsidRPr="0087541D" w:rsidRDefault="00A84652" w:rsidP="00895447">
      <w:pPr>
        <w:numPr>
          <w:ilvl w:val="0"/>
          <w:numId w:val="16"/>
        </w:numPr>
        <w:tabs>
          <w:tab w:val="clear" w:pos="2490"/>
          <w:tab w:val="num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87541D">
        <w:rPr>
          <w:rFonts w:ascii="Arial" w:hAnsi="Arial" w:cs="Arial"/>
        </w:rPr>
        <w:t>Výpis z obchodního (živnostenského) rejstříku žadatele, zástupce žadatele, zodpovědné osoby (pokud tato není zaměstnancem žadatele)</w:t>
      </w:r>
      <w:r>
        <w:rPr>
          <w:rFonts w:ascii="Arial" w:hAnsi="Arial" w:cs="Arial"/>
        </w:rPr>
        <w:t>.</w:t>
      </w:r>
    </w:p>
    <w:p w14:paraId="0C2602BC" w14:textId="77777777" w:rsidR="00A84652" w:rsidRPr="00B74AFA" w:rsidRDefault="00A84652" w:rsidP="00895447">
      <w:pPr>
        <w:pStyle w:val="Zkladntext"/>
        <w:numPr>
          <w:ilvl w:val="0"/>
          <w:numId w:val="15"/>
        </w:numPr>
        <w:tabs>
          <w:tab w:val="clear" w:pos="249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Doklad o zaplacení</w:t>
      </w:r>
      <w:r w:rsidRPr="00292C44">
        <w:rPr>
          <w:rFonts w:ascii="Arial" w:hAnsi="Arial" w:cs="Arial"/>
        </w:rPr>
        <w:t xml:space="preserve"> správní</w:t>
      </w:r>
      <w:r>
        <w:rPr>
          <w:rFonts w:ascii="Arial" w:hAnsi="Arial" w:cs="Arial"/>
        </w:rPr>
        <w:t>ho</w:t>
      </w:r>
      <w:r w:rsidRPr="00292C44">
        <w:rPr>
          <w:rFonts w:ascii="Arial" w:hAnsi="Arial" w:cs="Arial"/>
        </w:rPr>
        <w:t xml:space="preserve"> poplatk</w:t>
      </w:r>
      <w:r>
        <w:rPr>
          <w:rFonts w:ascii="Arial" w:hAnsi="Arial" w:cs="Arial"/>
        </w:rPr>
        <w:t>u</w:t>
      </w:r>
      <w:r w:rsidRPr="00292C44"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dle zákona č. 634/2004 Sb., </w:t>
      </w:r>
      <w:r>
        <w:rPr>
          <w:rFonts w:ascii="Arial" w:hAnsi="Arial" w:cs="Arial"/>
        </w:rPr>
        <w:t xml:space="preserve">o </w:t>
      </w:r>
      <w:r w:rsidRPr="00B74AFA">
        <w:rPr>
          <w:rFonts w:ascii="Arial" w:hAnsi="Arial" w:cs="Arial"/>
        </w:rPr>
        <w:t xml:space="preserve">správních poplatcích, ve znění pozdějších předpisů, </w:t>
      </w:r>
    </w:p>
    <w:p w14:paraId="29439C8C" w14:textId="77777777" w:rsidR="00A84652" w:rsidRPr="00B74AFA" w:rsidRDefault="00A84652" w:rsidP="00895447">
      <w:pPr>
        <w:pStyle w:val="Zkladntext"/>
        <w:spacing w:after="0"/>
        <w:ind w:left="426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ve výši </w:t>
      </w:r>
      <w:r w:rsidRPr="00B74AFA">
        <w:rPr>
          <w:rFonts w:ascii="Arial" w:hAnsi="Arial" w:cs="Arial"/>
        </w:rPr>
        <w:tab/>
        <w:t>100,- Kč   (10 dní a na dobu kratší než 10 dní)</w:t>
      </w:r>
    </w:p>
    <w:p w14:paraId="21D96DD2" w14:textId="77777777" w:rsidR="00A84652" w:rsidRPr="00B74AFA" w:rsidRDefault="00A84652" w:rsidP="00895447">
      <w:pPr>
        <w:pStyle w:val="Zkladntext"/>
        <w:spacing w:after="0"/>
        <w:ind w:left="360" w:hanging="36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>500,- Kč   (6 měsíců a na dobu kratší než 6 měsíců)</w:t>
      </w:r>
    </w:p>
    <w:p w14:paraId="74DB83F7" w14:textId="6FB85288" w:rsidR="00A84652" w:rsidRPr="00B74AFA" w:rsidRDefault="00A84652" w:rsidP="00EA3C55">
      <w:pPr>
        <w:pStyle w:val="Zkladntext"/>
        <w:spacing w:after="0"/>
        <w:ind w:left="360" w:hanging="36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</w:t>
      </w:r>
      <w:r w:rsidRPr="00B74AFA">
        <w:rPr>
          <w:rFonts w:ascii="Arial" w:hAnsi="Arial" w:cs="Arial"/>
        </w:rPr>
        <w:t xml:space="preserve">       1000,- Kč   (delší než 6 měsíců).</w:t>
      </w:r>
    </w:p>
    <w:sectPr w:rsidR="00A84652" w:rsidRPr="00B74AFA" w:rsidSect="00076463">
      <w:footerReference w:type="default" r:id="rId7"/>
      <w:headerReference w:type="first" r:id="rId8"/>
      <w:footerReference w:type="first" r:id="rId9"/>
      <w:pgSz w:w="11906" w:h="16838" w:code="9"/>
      <w:pgMar w:top="960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2A95" w14:textId="77777777" w:rsidR="001B5D54" w:rsidRDefault="001B5D54">
      <w:r>
        <w:separator/>
      </w:r>
    </w:p>
  </w:endnote>
  <w:endnote w:type="continuationSeparator" w:id="0">
    <w:p w14:paraId="03C9DEDD" w14:textId="77777777" w:rsidR="001B5D54" w:rsidRDefault="001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ED3E" w14:textId="77777777" w:rsidR="00A84652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 xml:space="preserve">Vydání / Změna: </w:t>
    </w:r>
    <w:r w:rsidR="00356654">
      <w:rPr>
        <w:rFonts w:ascii="Arial" w:hAnsi="Arial" w:cs="Arial"/>
      </w:rPr>
      <w:t>1</w:t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  <w:p w14:paraId="7E5A2E00" w14:textId="77777777" w:rsidR="00A84652" w:rsidRPr="00564D90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 xml:space="preserve">Strana / Stran: </w:t>
    </w:r>
    <w:r w:rsidR="00A016B2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A016B2" w:rsidRPr="00564D90">
      <w:rPr>
        <w:rFonts w:ascii="Arial" w:hAnsi="Arial" w:cs="Arial"/>
      </w:rPr>
      <w:fldChar w:fldCharType="separate"/>
    </w:r>
    <w:r w:rsidR="00F173F9">
      <w:rPr>
        <w:rFonts w:ascii="Arial" w:hAnsi="Arial" w:cs="Arial"/>
        <w:noProof/>
      </w:rPr>
      <w:t>2</w:t>
    </w:r>
    <w:r w:rsidR="00A016B2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B2C7" w14:textId="77777777" w:rsidR="00A84652" w:rsidRPr="00564D90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 xml:space="preserve">Vydání / Změna: </w:t>
    </w:r>
    <w:r w:rsidR="00356654">
      <w:rPr>
        <w:rFonts w:ascii="Arial" w:hAnsi="Arial" w:cs="Arial"/>
      </w:rPr>
      <w:t>1</w:t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  <w:r w:rsidRPr="00564D90">
      <w:rPr>
        <w:rFonts w:ascii="Arial" w:hAnsi="Arial" w:cs="Arial"/>
      </w:rPr>
      <w:tab/>
      <w:t xml:space="preserve">Strana / Stran: </w:t>
    </w:r>
    <w:r w:rsidR="00A016B2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A016B2" w:rsidRPr="00564D90">
      <w:rPr>
        <w:rFonts w:ascii="Arial" w:hAnsi="Arial" w:cs="Arial"/>
      </w:rPr>
      <w:fldChar w:fldCharType="separate"/>
    </w:r>
    <w:r w:rsidR="00F173F9">
      <w:rPr>
        <w:rFonts w:ascii="Arial" w:hAnsi="Arial" w:cs="Arial"/>
        <w:noProof/>
      </w:rPr>
      <w:t>1</w:t>
    </w:r>
    <w:r w:rsidR="00A016B2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971A" w14:textId="77777777" w:rsidR="001B5D54" w:rsidRDefault="001B5D54">
      <w:r>
        <w:separator/>
      </w:r>
    </w:p>
  </w:footnote>
  <w:footnote w:type="continuationSeparator" w:id="0">
    <w:p w14:paraId="40BC04F3" w14:textId="77777777" w:rsidR="001B5D54" w:rsidRDefault="001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6BC4" w14:textId="4EEB1D90" w:rsidR="00895447" w:rsidRPr="00895447" w:rsidRDefault="00895447" w:rsidP="00895447">
    <w:pPr>
      <w:jc w:val="center"/>
      <w:rPr>
        <w:b/>
        <w:bCs/>
        <w:sz w:val="36"/>
        <w:szCs w:val="36"/>
      </w:rPr>
    </w:pPr>
    <w:r w:rsidRPr="00895447">
      <w:rPr>
        <w:b/>
        <w:bCs/>
        <w:sz w:val="36"/>
        <w:szCs w:val="36"/>
      </w:rPr>
      <w:drawing>
        <wp:anchor distT="0" distB="0" distL="114300" distR="114300" simplePos="0" relativeHeight="251659264" behindDoc="1" locked="0" layoutInCell="1" allowOverlap="1" wp14:anchorId="5E6F96C8" wp14:editId="203512FE">
          <wp:simplePos x="0" y="0"/>
          <wp:positionH relativeFrom="column">
            <wp:posOffset>1270</wp:posOffset>
          </wp:positionH>
          <wp:positionV relativeFrom="paragraph">
            <wp:align>top</wp:align>
          </wp:positionV>
          <wp:extent cx="742950" cy="691515"/>
          <wp:effectExtent l="0" t="0" r="0" b="0"/>
          <wp:wrapSquare wrapText="bothSides"/>
          <wp:docPr id="124921797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447">
      <w:rPr>
        <w:b/>
        <w:bCs/>
        <w:sz w:val="36"/>
        <w:szCs w:val="36"/>
      </w:rPr>
      <w:t>M Ě S T S K Ý  Ú Ř A D  M I L E T Í N</w:t>
    </w:r>
  </w:p>
  <w:p w14:paraId="4A4B3ABC" w14:textId="0D2A340D" w:rsidR="00895447" w:rsidRPr="00895447" w:rsidRDefault="00895447" w:rsidP="00895447">
    <w:pPr>
      <w:jc w:val="center"/>
      <w:rPr>
        <w:sz w:val="28"/>
        <w:szCs w:val="28"/>
        <w:u w:val="single"/>
      </w:rPr>
    </w:pPr>
    <w:r w:rsidRPr="00895447">
      <w:rPr>
        <w:sz w:val="28"/>
        <w:szCs w:val="28"/>
        <w:u w:val="single"/>
      </w:rPr>
      <w:t>silniční správní úřad</w:t>
    </w:r>
  </w:p>
  <w:p w14:paraId="7795CC7B" w14:textId="0E40EEF5" w:rsidR="00A84652" w:rsidRDefault="00895447" w:rsidP="00895447">
    <w:pPr>
      <w:jc w:val="center"/>
      <w:rPr>
        <w:sz w:val="28"/>
        <w:szCs w:val="28"/>
      </w:rPr>
    </w:pPr>
    <w:r w:rsidRPr="00895447">
      <w:rPr>
        <w:sz w:val="28"/>
        <w:szCs w:val="28"/>
      </w:rPr>
      <w:fldChar w:fldCharType="begin"/>
    </w:r>
    <w:r w:rsidRPr="00895447">
      <w:rPr>
        <w:sz w:val="28"/>
        <w:szCs w:val="28"/>
      </w:rPr>
      <w:instrText xml:space="preserve"> FILLIN "parSchOrgUlice" </w:instrText>
    </w:r>
    <w:r w:rsidRPr="00895447">
      <w:rPr>
        <w:sz w:val="28"/>
        <w:szCs w:val="28"/>
      </w:rPr>
      <w:fldChar w:fldCharType="separate"/>
    </w:r>
    <w:r w:rsidRPr="00895447">
      <w:rPr>
        <w:sz w:val="28"/>
        <w:szCs w:val="28"/>
      </w:rPr>
      <w:t>náměstí K. J. Erbena</w:t>
    </w:r>
    <w:r w:rsidRPr="00895447">
      <w:rPr>
        <w:sz w:val="28"/>
        <w:szCs w:val="28"/>
      </w:rPr>
      <w:fldChar w:fldCharType="end"/>
    </w:r>
    <w:r w:rsidRPr="00895447">
      <w:rPr>
        <w:sz w:val="28"/>
        <w:szCs w:val="28"/>
      </w:rPr>
      <w:t xml:space="preserve"> </w:t>
    </w:r>
    <w:r w:rsidRPr="00895447">
      <w:rPr>
        <w:sz w:val="28"/>
        <w:szCs w:val="28"/>
      </w:rPr>
      <w:fldChar w:fldCharType="begin"/>
    </w:r>
    <w:r w:rsidRPr="00895447">
      <w:rPr>
        <w:sz w:val="28"/>
        <w:szCs w:val="28"/>
      </w:rPr>
      <w:instrText xml:space="preserve"> FILLIN "parSchOrgCisDom" </w:instrText>
    </w:r>
    <w:r w:rsidRPr="00895447">
      <w:rPr>
        <w:sz w:val="28"/>
        <w:szCs w:val="28"/>
      </w:rPr>
      <w:fldChar w:fldCharType="separate"/>
    </w:r>
    <w:r w:rsidRPr="00895447">
      <w:rPr>
        <w:sz w:val="28"/>
        <w:szCs w:val="28"/>
      </w:rPr>
      <w:t>99</w:t>
    </w:r>
    <w:r w:rsidRPr="00895447">
      <w:rPr>
        <w:sz w:val="28"/>
        <w:szCs w:val="28"/>
      </w:rPr>
      <w:fldChar w:fldCharType="end"/>
    </w:r>
    <w:r w:rsidRPr="00895447">
      <w:rPr>
        <w:sz w:val="28"/>
        <w:szCs w:val="28"/>
      </w:rPr>
      <w:t xml:space="preserve">, </w:t>
    </w:r>
    <w:r w:rsidRPr="00895447">
      <w:rPr>
        <w:sz w:val="28"/>
        <w:szCs w:val="28"/>
      </w:rPr>
      <w:fldChar w:fldCharType="begin"/>
    </w:r>
    <w:r w:rsidRPr="00895447">
      <w:rPr>
        <w:sz w:val="28"/>
        <w:szCs w:val="28"/>
      </w:rPr>
      <w:instrText xml:space="preserve"> FILLIN "parSchOrgPsc" </w:instrText>
    </w:r>
    <w:r w:rsidRPr="00895447">
      <w:rPr>
        <w:sz w:val="28"/>
        <w:szCs w:val="28"/>
      </w:rPr>
      <w:fldChar w:fldCharType="separate"/>
    </w:r>
    <w:r w:rsidRPr="00895447">
      <w:rPr>
        <w:sz w:val="28"/>
        <w:szCs w:val="28"/>
      </w:rPr>
      <w:t>507 71</w:t>
    </w:r>
    <w:r w:rsidRPr="00895447">
      <w:rPr>
        <w:sz w:val="28"/>
        <w:szCs w:val="28"/>
      </w:rPr>
      <w:fldChar w:fldCharType="end"/>
    </w:r>
    <w:r w:rsidRPr="00895447">
      <w:rPr>
        <w:sz w:val="28"/>
        <w:szCs w:val="28"/>
      </w:rPr>
      <w:t xml:space="preserve"> </w:t>
    </w:r>
    <w:r w:rsidRPr="00895447">
      <w:rPr>
        <w:sz w:val="28"/>
        <w:szCs w:val="28"/>
      </w:rPr>
      <w:fldChar w:fldCharType="begin"/>
    </w:r>
    <w:r w:rsidRPr="00895447">
      <w:rPr>
        <w:sz w:val="28"/>
        <w:szCs w:val="28"/>
      </w:rPr>
      <w:instrText xml:space="preserve"> FILLIN "parSchOrgNazevObec" </w:instrText>
    </w:r>
    <w:r w:rsidRPr="00895447">
      <w:rPr>
        <w:sz w:val="28"/>
        <w:szCs w:val="28"/>
      </w:rPr>
      <w:fldChar w:fldCharType="separate"/>
    </w:r>
    <w:r w:rsidRPr="00895447">
      <w:rPr>
        <w:sz w:val="28"/>
        <w:szCs w:val="28"/>
      </w:rPr>
      <w:t>Miletín</w:t>
    </w:r>
    <w:r w:rsidRPr="00895447">
      <w:rPr>
        <w:sz w:val="28"/>
        <w:szCs w:val="28"/>
      </w:rPr>
      <w:fldChar w:fldCharType="end"/>
    </w:r>
  </w:p>
  <w:p w14:paraId="07653EFE" w14:textId="77777777" w:rsidR="00895447" w:rsidRPr="00895447" w:rsidRDefault="00895447" w:rsidP="00895447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448503F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0FB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65334C"/>
    <w:multiLevelType w:val="hybridMultilevel"/>
    <w:tmpl w:val="16B6B716"/>
    <w:lvl w:ilvl="0" w:tplc="4648B9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8D7CD8"/>
    <w:multiLevelType w:val="hybridMultilevel"/>
    <w:tmpl w:val="678A803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122BF0"/>
    <w:multiLevelType w:val="hybridMultilevel"/>
    <w:tmpl w:val="AB9E3C0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05957AA"/>
    <w:multiLevelType w:val="hybridMultilevel"/>
    <w:tmpl w:val="CBA8656A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9446C3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 w16cid:durableId="2115665648">
    <w:abstractNumId w:val="20"/>
  </w:num>
  <w:num w:numId="2" w16cid:durableId="1252273824">
    <w:abstractNumId w:val="10"/>
  </w:num>
  <w:num w:numId="3" w16cid:durableId="562177544">
    <w:abstractNumId w:val="15"/>
  </w:num>
  <w:num w:numId="4" w16cid:durableId="1508864697">
    <w:abstractNumId w:val="16"/>
  </w:num>
  <w:num w:numId="5" w16cid:durableId="2104567107">
    <w:abstractNumId w:val="3"/>
  </w:num>
  <w:num w:numId="6" w16cid:durableId="1830709524">
    <w:abstractNumId w:val="13"/>
  </w:num>
  <w:num w:numId="7" w16cid:durableId="2093235553">
    <w:abstractNumId w:val="13"/>
  </w:num>
  <w:num w:numId="8" w16cid:durableId="997809200">
    <w:abstractNumId w:val="2"/>
    <w:lvlOverride w:ilvl="0">
      <w:startOverride w:val="1"/>
    </w:lvlOverride>
  </w:num>
  <w:num w:numId="9" w16cid:durableId="1996639956">
    <w:abstractNumId w:val="7"/>
  </w:num>
  <w:num w:numId="10" w16cid:durableId="393509980">
    <w:abstractNumId w:val="17"/>
  </w:num>
  <w:num w:numId="11" w16cid:durableId="1082288905">
    <w:abstractNumId w:val="8"/>
  </w:num>
  <w:num w:numId="12" w16cid:durableId="857541644">
    <w:abstractNumId w:val="9"/>
  </w:num>
  <w:num w:numId="13" w16cid:durableId="1856768417">
    <w:abstractNumId w:val="0"/>
  </w:num>
  <w:num w:numId="14" w16cid:durableId="1772313977">
    <w:abstractNumId w:val="11"/>
  </w:num>
  <w:num w:numId="15" w16cid:durableId="401342703">
    <w:abstractNumId w:val="1"/>
  </w:num>
  <w:num w:numId="16" w16cid:durableId="290869202">
    <w:abstractNumId w:val="6"/>
  </w:num>
  <w:num w:numId="17" w16cid:durableId="697118514">
    <w:abstractNumId w:val="4"/>
  </w:num>
  <w:num w:numId="18" w16cid:durableId="1516961849">
    <w:abstractNumId w:val="12"/>
  </w:num>
  <w:num w:numId="19" w16cid:durableId="1733235835">
    <w:abstractNumId w:val="5"/>
  </w:num>
  <w:num w:numId="20" w16cid:durableId="844515081">
    <w:abstractNumId w:val="14"/>
  </w:num>
  <w:num w:numId="21" w16cid:durableId="816461849">
    <w:abstractNumId w:val="19"/>
  </w:num>
  <w:num w:numId="22" w16cid:durableId="2029523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1B"/>
    <w:rsid w:val="00006A88"/>
    <w:rsid w:val="000404C4"/>
    <w:rsid w:val="00076463"/>
    <w:rsid w:val="000875A1"/>
    <w:rsid w:val="000E6344"/>
    <w:rsid w:val="000F5E14"/>
    <w:rsid w:val="000F7E83"/>
    <w:rsid w:val="001243E6"/>
    <w:rsid w:val="00130069"/>
    <w:rsid w:val="00171713"/>
    <w:rsid w:val="00175C1F"/>
    <w:rsid w:val="001B5D54"/>
    <w:rsid w:val="002515AE"/>
    <w:rsid w:val="002757D8"/>
    <w:rsid w:val="00292C44"/>
    <w:rsid w:val="00294963"/>
    <w:rsid w:val="002B2527"/>
    <w:rsid w:val="002E7DE5"/>
    <w:rsid w:val="002F23AD"/>
    <w:rsid w:val="003020E1"/>
    <w:rsid w:val="00335117"/>
    <w:rsid w:val="003502D5"/>
    <w:rsid w:val="00350D28"/>
    <w:rsid w:val="00356654"/>
    <w:rsid w:val="003627C7"/>
    <w:rsid w:val="0037442C"/>
    <w:rsid w:val="0039384B"/>
    <w:rsid w:val="003B62E8"/>
    <w:rsid w:val="003D40E1"/>
    <w:rsid w:val="003D5801"/>
    <w:rsid w:val="003F7975"/>
    <w:rsid w:val="0040371E"/>
    <w:rsid w:val="004666CF"/>
    <w:rsid w:val="004A4E52"/>
    <w:rsid w:val="004B1024"/>
    <w:rsid w:val="004B1C75"/>
    <w:rsid w:val="004D5023"/>
    <w:rsid w:val="004E5ACC"/>
    <w:rsid w:val="004E7F3E"/>
    <w:rsid w:val="004F193D"/>
    <w:rsid w:val="004F4395"/>
    <w:rsid w:val="00500506"/>
    <w:rsid w:val="005143CF"/>
    <w:rsid w:val="00550E64"/>
    <w:rsid w:val="005530B7"/>
    <w:rsid w:val="00564D90"/>
    <w:rsid w:val="0056636F"/>
    <w:rsid w:val="00590645"/>
    <w:rsid w:val="0059498E"/>
    <w:rsid w:val="005F26B3"/>
    <w:rsid w:val="00607FF2"/>
    <w:rsid w:val="00610DA4"/>
    <w:rsid w:val="00616E37"/>
    <w:rsid w:val="00621D4F"/>
    <w:rsid w:val="006B1BA5"/>
    <w:rsid w:val="006B298B"/>
    <w:rsid w:val="006C1F0F"/>
    <w:rsid w:val="006D0C1F"/>
    <w:rsid w:val="006D53FE"/>
    <w:rsid w:val="007373B3"/>
    <w:rsid w:val="00771C22"/>
    <w:rsid w:val="007B1667"/>
    <w:rsid w:val="007B40F1"/>
    <w:rsid w:val="007C2AA2"/>
    <w:rsid w:val="007F0CBD"/>
    <w:rsid w:val="007F0F51"/>
    <w:rsid w:val="007F48FA"/>
    <w:rsid w:val="008231F5"/>
    <w:rsid w:val="00825879"/>
    <w:rsid w:val="00836F07"/>
    <w:rsid w:val="00841037"/>
    <w:rsid w:val="00844135"/>
    <w:rsid w:val="00845DFE"/>
    <w:rsid w:val="00863AC0"/>
    <w:rsid w:val="0087373F"/>
    <w:rsid w:val="0087541D"/>
    <w:rsid w:val="00895447"/>
    <w:rsid w:val="008C1168"/>
    <w:rsid w:val="008E676A"/>
    <w:rsid w:val="009003B4"/>
    <w:rsid w:val="00921E89"/>
    <w:rsid w:val="009420D1"/>
    <w:rsid w:val="0095048C"/>
    <w:rsid w:val="00955B14"/>
    <w:rsid w:val="0097449E"/>
    <w:rsid w:val="009B699A"/>
    <w:rsid w:val="009B6C19"/>
    <w:rsid w:val="009D58BA"/>
    <w:rsid w:val="009F32DB"/>
    <w:rsid w:val="00A016B2"/>
    <w:rsid w:val="00A102A3"/>
    <w:rsid w:val="00A210BA"/>
    <w:rsid w:val="00A50CD2"/>
    <w:rsid w:val="00A514C6"/>
    <w:rsid w:val="00A66E4B"/>
    <w:rsid w:val="00A76C66"/>
    <w:rsid w:val="00A776A2"/>
    <w:rsid w:val="00A84652"/>
    <w:rsid w:val="00A86E73"/>
    <w:rsid w:val="00A94A94"/>
    <w:rsid w:val="00AA3788"/>
    <w:rsid w:val="00AF46EC"/>
    <w:rsid w:val="00B0120A"/>
    <w:rsid w:val="00B312F4"/>
    <w:rsid w:val="00B431B4"/>
    <w:rsid w:val="00B53CF2"/>
    <w:rsid w:val="00B57621"/>
    <w:rsid w:val="00B61C55"/>
    <w:rsid w:val="00B64F6E"/>
    <w:rsid w:val="00B73189"/>
    <w:rsid w:val="00B74AFA"/>
    <w:rsid w:val="00B83143"/>
    <w:rsid w:val="00B8601B"/>
    <w:rsid w:val="00BC2283"/>
    <w:rsid w:val="00BF39D8"/>
    <w:rsid w:val="00C44FDE"/>
    <w:rsid w:val="00C74C32"/>
    <w:rsid w:val="00C945C7"/>
    <w:rsid w:val="00CA3745"/>
    <w:rsid w:val="00CD49C0"/>
    <w:rsid w:val="00D03610"/>
    <w:rsid w:val="00D123A3"/>
    <w:rsid w:val="00D267E9"/>
    <w:rsid w:val="00D37137"/>
    <w:rsid w:val="00D70E53"/>
    <w:rsid w:val="00D93AEC"/>
    <w:rsid w:val="00DA035E"/>
    <w:rsid w:val="00DA681F"/>
    <w:rsid w:val="00DB333A"/>
    <w:rsid w:val="00DC658D"/>
    <w:rsid w:val="00DC7B98"/>
    <w:rsid w:val="00DD49D2"/>
    <w:rsid w:val="00DF411F"/>
    <w:rsid w:val="00DF61EC"/>
    <w:rsid w:val="00E24DD2"/>
    <w:rsid w:val="00E443F3"/>
    <w:rsid w:val="00E47EF1"/>
    <w:rsid w:val="00E529A7"/>
    <w:rsid w:val="00E82329"/>
    <w:rsid w:val="00E8339A"/>
    <w:rsid w:val="00EA3C55"/>
    <w:rsid w:val="00EB34B8"/>
    <w:rsid w:val="00EC2EF8"/>
    <w:rsid w:val="00ED3B5D"/>
    <w:rsid w:val="00F11562"/>
    <w:rsid w:val="00F173F9"/>
    <w:rsid w:val="00F210AD"/>
    <w:rsid w:val="00F235F3"/>
    <w:rsid w:val="00F25D87"/>
    <w:rsid w:val="00F514F5"/>
    <w:rsid w:val="00F84125"/>
    <w:rsid w:val="00F97F47"/>
    <w:rsid w:val="00F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8FD001"/>
  <w15:docId w15:val="{E897CE31-FF52-4C1A-ADB5-FD21D94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8FA"/>
  </w:style>
  <w:style w:type="paragraph" w:styleId="Nadpis1">
    <w:name w:val="heading 1"/>
    <w:basedOn w:val="Normln"/>
    <w:next w:val="Normln"/>
    <w:link w:val="Nadpis1Char"/>
    <w:uiPriority w:val="99"/>
    <w:qFormat/>
    <w:rsid w:val="007F48FA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F48FA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7F48FA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6636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5663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56636F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7F48FA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rsid w:val="0056636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6636F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F48FA"/>
  </w:style>
  <w:style w:type="paragraph" w:styleId="Zkladntextodsazen2">
    <w:name w:val="Body Text Indent 2"/>
    <w:basedOn w:val="Normln"/>
    <w:link w:val="Zkladntextodsazen2Char"/>
    <w:uiPriority w:val="99"/>
    <w:rsid w:val="007F48FA"/>
    <w:pPr>
      <w:ind w:left="510" w:hanging="51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6636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56636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B74AF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66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 OSÚŽPD-23 Žádost o povolení zvláštního užívání komunikace</vt:lpstr>
    </vt:vector>
  </TitlesOfParts>
  <Company>MěÚ Hranice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OSÚŽPD-23 Žádost o povolení zvláštního užívání komunikace</dc:title>
  <dc:subject/>
  <dc:creator>zhiklova</dc:creator>
  <cp:keywords/>
  <dc:description>21.03.2013 formulář vytvořen              01.11.2013 změna z důvodů organizačních změn 21.05.2014 změna z důvodu upřesnění a zpřehlednění formuláře                                          Revize 04.12.2014</dc:description>
  <cp:lastModifiedBy>Stavební úřad Miletín</cp:lastModifiedBy>
  <cp:revision>2</cp:revision>
  <cp:lastPrinted>2013-03-04T12:00:00Z</cp:lastPrinted>
  <dcterms:created xsi:type="dcterms:W3CDTF">2025-08-14T08:54:00Z</dcterms:created>
  <dcterms:modified xsi:type="dcterms:W3CDTF">2025-08-14T08:54:00Z</dcterms:modified>
</cp:coreProperties>
</file>